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52C9" w14:textId="77777777" w:rsidR="00402A5E" w:rsidRDefault="00402A5E" w:rsidP="00402A5E">
      <w:pPr>
        <w:spacing w:after="0" w:line="259" w:lineRule="auto"/>
        <w:ind w:left="0" w:right="360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5952EB" wp14:editId="305952E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3114675" cy="864870"/>
            <wp:effectExtent l="19050" t="19050" r="28575" b="11430"/>
            <wp:wrapTight wrapText="bothSides">
              <wp:wrapPolygon edited="0">
                <wp:start x="-132" y="-476"/>
                <wp:lineTo x="-132" y="21410"/>
                <wp:lineTo x="21666" y="21410"/>
                <wp:lineTo x="21666" y="-476"/>
                <wp:lineTo x="-132" y="-476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487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 w="127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305952CA" w14:textId="56097210" w:rsidR="00402A5E" w:rsidRPr="00957E6C" w:rsidRDefault="00275324" w:rsidP="00402A5E">
      <w:pPr>
        <w:spacing w:after="0" w:line="259" w:lineRule="auto"/>
        <w:ind w:left="0" w:right="48" w:firstLine="0"/>
        <w:jc w:val="right"/>
        <w:rPr>
          <w:color w:val="002060"/>
        </w:rPr>
      </w:pPr>
      <w:r>
        <w:rPr>
          <w:b/>
          <w:color w:val="002060"/>
          <w:u w:val="single" w:color="000000"/>
        </w:rPr>
        <w:t>Année 202</w:t>
      </w:r>
      <w:r w:rsidR="00EC324D">
        <w:rPr>
          <w:b/>
          <w:color w:val="002060"/>
          <w:u w:val="single" w:color="000000"/>
        </w:rPr>
        <w:t>3</w:t>
      </w:r>
      <w:r>
        <w:rPr>
          <w:b/>
          <w:color w:val="002060"/>
          <w:u w:val="single" w:color="000000"/>
        </w:rPr>
        <w:t>– 202</w:t>
      </w:r>
      <w:r w:rsidR="00EC324D">
        <w:rPr>
          <w:b/>
          <w:color w:val="002060"/>
          <w:u w:val="single" w:color="000000"/>
        </w:rPr>
        <w:t>4</w:t>
      </w:r>
    </w:p>
    <w:p w14:paraId="305952CB" w14:textId="77777777" w:rsidR="00402A5E" w:rsidRDefault="00402A5E" w:rsidP="00402A5E">
      <w:pPr>
        <w:spacing w:after="115" w:line="259" w:lineRule="auto"/>
        <w:ind w:left="0" w:firstLine="0"/>
        <w:jc w:val="right"/>
      </w:pPr>
    </w:p>
    <w:p w14:paraId="305952CC" w14:textId="77777777" w:rsidR="00402A5E" w:rsidRDefault="00402A5E" w:rsidP="00402A5E">
      <w:pPr>
        <w:spacing w:after="0" w:line="259" w:lineRule="auto"/>
        <w:ind w:left="3322" w:firstLine="0"/>
        <w:rPr>
          <w:b/>
          <w:sz w:val="36"/>
          <w:u w:val="single" w:color="000000"/>
        </w:rPr>
      </w:pPr>
    </w:p>
    <w:p w14:paraId="305952CD" w14:textId="77777777" w:rsidR="00C62E89" w:rsidRDefault="00C62E89" w:rsidP="00402A5E">
      <w:pPr>
        <w:spacing w:after="0" w:line="259" w:lineRule="auto"/>
        <w:ind w:left="3322" w:firstLine="0"/>
        <w:rPr>
          <w:b/>
          <w:sz w:val="36"/>
          <w:u w:val="single" w:color="000000"/>
        </w:rPr>
      </w:pPr>
    </w:p>
    <w:p w14:paraId="305952CE" w14:textId="77777777" w:rsidR="00402A5E" w:rsidRPr="00957E6C" w:rsidRDefault="00A34F83" w:rsidP="00402A5E">
      <w:pPr>
        <w:spacing w:after="0" w:line="259" w:lineRule="auto"/>
        <w:ind w:left="3322" w:firstLine="0"/>
        <w:rPr>
          <w:color w:val="002060"/>
        </w:rPr>
      </w:pPr>
      <w:r>
        <w:rPr>
          <w:b/>
          <w:color w:val="002060"/>
          <w:sz w:val="36"/>
          <w:u w:val="single" w:color="000000"/>
        </w:rPr>
        <w:t>FOURNITURES CM</w:t>
      </w:r>
      <w:r w:rsidR="00402A5E" w:rsidRPr="00957E6C">
        <w:rPr>
          <w:b/>
          <w:color w:val="002060"/>
          <w:sz w:val="36"/>
          <w:u w:val="single" w:color="000000"/>
        </w:rPr>
        <w:t>2</w:t>
      </w:r>
    </w:p>
    <w:p w14:paraId="305952CF" w14:textId="77777777" w:rsidR="00402A5E" w:rsidRPr="00957E6C" w:rsidRDefault="00402A5E" w:rsidP="00402A5E">
      <w:pPr>
        <w:spacing w:after="0" w:line="259" w:lineRule="auto"/>
        <w:ind w:left="0" w:firstLine="0"/>
        <w:rPr>
          <w:color w:val="002060"/>
        </w:rPr>
      </w:pPr>
      <w:r w:rsidRPr="00957E6C">
        <w:rPr>
          <w:color w:val="002060"/>
        </w:rPr>
        <w:t xml:space="preserve"> </w:t>
      </w:r>
    </w:p>
    <w:p w14:paraId="305952D0" w14:textId="77777777" w:rsidR="00402A5E" w:rsidRPr="00957E6C" w:rsidRDefault="00402A5E" w:rsidP="00402A5E">
      <w:pPr>
        <w:pStyle w:val="Titre1"/>
        <w:ind w:left="1793" w:right="0"/>
        <w:rPr>
          <w:color w:val="002060"/>
        </w:rPr>
      </w:pPr>
      <w:r w:rsidRPr="00957E6C">
        <w:rPr>
          <w:color w:val="002060"/>
        </w:rPr>
        <w:t>Reprendre, en priorité, le matériel en bon état de l’année dernière</w:t>
      </w:r>
      <w:r w:rsidRPr="00957E6C">
        <w:rPr>
          <w:color w:val="002060"/>
          <w:u w:val="none"/>
        </w:rPr>
        <w:t xml:space="preserve"> </w:t>
      </w:r>
    </w:p>
    <w:p w14:paraId="305952D1" w14:textId="77777777" w:rsidR="00251326" w:rsidRDefault="00402A5E" w:rsidP="00065A3F">
      <w:pPr>
        <w:spacing w:after="0" w:line="259" w:lineRule="auto"/>
        <w:ind w:left="0" w:firstLine="0"/>
        <w:rPr>
          <w:color w:val="002060"/>
        </w:rPr>
      </w:pPr>
      <w:r w:rsidRPr="00957E6C">
        <w:rPr>
          <w:b/>
          <w:color w:val="002060"/>
        </w:rPr>
        <w:t xml:space="preserve">  </w:t>
      </w:r>
    </w:p>
    <w:p w14:paraId="305952D2" w14:textId="01C9AD40" w:rsidR="00065A3F" w:rsidRDefault="00065A3F" w:rsidP="00C62E89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>
        <w:rPr>
          <w:color w:val="002060"/>
        </w:rPr>
        <w:t xml:space="preserve">Un agenda scolaire (1 </w:t>
      </w:r>
      <w:r w:rsidR="00644E42">
        <w:rPr>
          <w:color w:val="002060"/>
        </w:rPr>
        <w:t xml:space="preserve">jour </w:t>
      </w:r>
      <w:r>
        <w:rPr>
          <w:color w:val="002060"/>
        </w:rPr>
        <w:t>par page</w:t>
      </w:r>
      <w:r w:rsidR="00D33300">
        <w:rPr>
          <w:color w:val="002060"/>
        </w:rPr>
        <w:t xml:space="preserve"> de septembre 202</w:t>
      </w:r>
      <w:r w:rsidR="00EC324D">
        <w:rPr>
          <w:color w:val="002060"/>
        </w:rPr>
        <w:t>3</w:t>
      </w:r>
      <w:r w:rsidR="00D33300">
        <w:rPr>
          <w:color w:val="002060"/>
        </w:rPr>
        <w:t xml:space="preserve"> à fin juillet 202</w:t>
      </w:r>
      <w:r w:rsidR="00EC324D">
        <w:rPr>
          <w:color w:val="002060"/>
        </w:rPr>
        <w:t>4</w:t>
      </w:r>
      <w:r>
        <w:rPr>
          <w:color w:val="002060"/>
        </w:rPr>
        <w:t>)</w:t>
      </w:r>
      <w:r w:rsidR="006066F1">
        <w:rPr>
          <w:color w:val="002060"/>
        </w:rPr>
        <w:t>.</w:t>
      </w:r>
      <w:r>
        <w:rPr>
          <w:color w:val="002060"/>
        </w:rPr>
        <w:t xml:space="preserve"> Pas de cahier de texte</w:t>
      </w:r>
    </w:p>
    <w:p w14:paraId="305952D5" w14:textId="5643CAB6" w:rsidR="00076FD5" w:rsidRPr="00EC324D" w:rsidRDefault="00C62E89" w:rsidP="00EC324D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 w:rsidRPr="00957E6C">
        <w:rPr>
          <w:color w:val="002060"/>
        </w:rPr>
        <w:t>1 dictionnaire</w:t>
      </w:r>
      <w:r w:rsidR="00275324">
        <w:rPr>
          <w:color w:val="002060"/>
        </w:rPr>
        <w:t xml:space="preserve"> (si possible Robert Junior illustré 7-11 ans</w:t>
      </w:r>
      <w:r w:rsidRPr="00957E6C">
        <w:rPr>
          <w:color w:val="002060"/>
        </w:rPr>
        <w:t>)</w:t>
      </w:r>
    </w:p>
    <w:p w14:paraId="69CC32AE" w14:textId="2C1F0E2F" w:rsidR="00EC324D" w:rsidRDefault="00251326" w:rsidP="00D8309C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 w:rsidRPr="00EC324D">
        <w:rPr>
          <w:color w:val="002060"/>
        </w:rPr>
        <w:t xml:space="preserve">4 stylos (bleu </w:t>
      </w:r>
      <w:r w:rsidRPr="00EC324D">
        <w:rPr>
          <w:b/>
          <w:color w:val="002060"/>
          <w:u w:val="single" w:color="000000"/>
        </w:rPr>
        <w:t>foncé</w:t>
      </w:r>
      <w:r w:rsidRPr="00EC324D">
        <w:rPr>
          <w:color w:val="002060"/>
        </w:rPr>
        <w:t xml:space="preserve">, rouge, vert </w:t>
      </w:r>
      <w:r w:rsidRPr="00EC324D">
        <w:rPr>
          <w:b/>
          <w:color w:val="002060"/>
          <w:u w:val="single" w:color="000000"/>
        </w:rPr>
        <w:t>foncé</w:t>
      </w:r>
      <w:r w:rsidR="00076FD5" w:rsidRPr="00EC324D">
        <w:rPr>
          <w:color w:val="002060"/>
        </w:rPr>
        <w:t xml:space="preserve">, noir </w:t>
      </w:r>
      <w:r w:rsidR="00076FD5" w:rsidRPr="00EC324D">
        <w:rPr>
          <w:b/>
          <w:color w:val="002060"/>
          <w:u w:val="single"/>
        </w:rPr>
        <w:t>non effaçables</w:t>
      </w:r>
      <w:r w:rsidRPr="00EC324D">
        <w:rPr>
          <w:color w:val="002060"/>
        </w:rPr>
        <w:t>)</w:t>
      </w:r>
      <w:r w:rsidR="006E7BC9" w:rsidRPr="006E7BC9">
        <w:rPr>
          <w:b/>
          <w:bCs/>
          <w:color w:val="FF0000"/>
          <w:sz w:val="24"/>
          <w:szCs w:val="24"/>
        </w:rPr>
        <w:t xml:space="preserve"> </w:t>
      </w:r>
      <w:r w:rsidR="006E7BC9" w:rsidRPr="0057075E">
        <w:rPr>
          <w:b/>
          <w:bCs/>
          <w:color w:val="FF0000"/>
          <w:sz w:val="24"/>
          <w:szCs w:val="24"/>
        </w:rPr>
        <w:t>*</w:t>
      </w:r>
    </w:p>
    <w:p w14:paraId="305952D7" w14:textId="2C7DDEDF" w:rsidR="00251326" w:rsidRPr="0057075E" w:rsidRDefault="00076FD5" w:rsidP="00D8309C">
      <w:pPr>
        <w:numPr>
          <w:ilvl w:val="0"/>
          <w:numId w:val="1"/>
        </w:numPr>
        <w:spacing w:line="240" w:lineRule="auto"/>
        <w:ind w:hanging="360"/>
        <w:rPr>
          <w:b/>
          <w:bCs/>
          <w:color w:val="FF0000"/>
          <w:sz w:val="24"/>
          <w:szCs w:val="24"/>
        </w:rPr>
      </w:pPr>
      <w:r w:rsidRPr="00EC324D">
        <w:rPr>
          <w:color w:val="002060"/>
        </w:rPr>
        <w:t xml:space="preserve">2 </w:t>
      </w:r>
      <w:r w:rsidR="00251326" w:rsidRPr="00EC324D">
        <w:rPr>
          <w:color w:val="002060"/>
        </w:rPr>
        <w:t xml:space="preserve">bâtons de colle </w:t>
      </w:r>
      <w:bookmarkStart w:id="0" w:name="_Hlk139278405"/>
      <w:r w:rsidR="000570EE" w:rsidRPr="0057075E">
        <w:rPr>
          <w:b/>
          <w:bCs/>
          <w:color w:val="FF0000"/>
          <w:sz w:val="24"/>
          <w:szCs w:val="24"/>
        </w:rPr>
        <w:t>*</w:t>
      </w:r>
      <w:bookmarkEnd w:id="0"/>
    </w:p>
    <w:p w14:paraId="305952D8" w14:textId="77777777" w:rsidR="00251326" w:rsidRPr="00957E6C" w:rsidRDefault="00251326" w:rsidP="00251326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>
        <w:rPr>
          <w:color w:val="002060"/>
        </w:rPr>
        <w:t>1 paire de ciseaux</w:t>
      </w:r>
    </w:p>
    <w:p w14:paraId="305952D9" w14:textId="77777777" w:rsidR="00402A5E" w:rsidRPr="002246B4" w:rsidRDefault="002246B4" w:rsidP="002246B4">
      <w:pPr>
        <w:numPr>
          <w:ilvl w:val="0"/>
          <w:numId w:val="1"/>
        </w:numPr>
        <w:spacing w:line="240" w:lineRule="auto"/>
        <w:ind w:hanging="360"/>
        <w:rPr>
          <w:b/>
          <w:color w:val="002060"/>
        </w:rPr>
      </w:pPr>
      <w:r w:rsidRPr="002246B4">
        <w:rPr>
          <w:color w:val="002060"/>
          <w:highlight w:val="lightGray"/>
        </w:rPr>
        <w:t>dans une trousse séparée</w:t>
      </w:r>
      <w:r>
        <w:rPr>
          <w:b/>
          <w:color w:val="002060"/>
        </w:rPr>
        <w:t xml:space="preserve"> : </w:t>
      </w:r>
      <w:r w:rsidR="00402A5E" w:rsidRPr="002246B4">
        <w:rPr>
          <w:color w:val="002060"/>
        </w:rPr>
        <w:t xml:space="preserve">crayons de couleurs (6 à 12 </w:t>
      </w:r>
      <w:r w:rsidR="00402A5E" w:rsidRPr="002246B4">
        <w:rPr>
          <w:color w:val="002060"/>
          <w:u w:val="single"/>
        </w:rPr>
        <w:t>maxi</w:t>
      </w:r>
      <w:r w:rsidR="00402A5E" w:rsidRPr="002246B4">
        <w:rPr>
          <w:color w:val="002060"/>
        </w:rPr>
        <w:t xml:space="preserve">) </w:t>
      </w:r>
      <w:r w:rsidRPr="002246B4">
        <w:rPr>
          <w:color w:val="002060"/>
        </w:rPr>
        <w:t xml:space="preserve">et </w:t>
      </w:r>
      <w:r w:rsidR="00402A5E" w:rsidRPr="002246B4">
        <w:rPr>
          <w:color w:val="002060"/>
        </w:rPr>
        <w:t xml:space="preserve">feutres (6 à 12 </w:t>
      </w:r>
      <w:r w:rsidR="00402A5E" w:rsidRPr="002246B4">
        <w:rPr>
          <w:color w:val="002060"/>
          <w:u w:val="single"/>
        </w:rPr>
        <w:t>maxi</w:t>
      </w:r>
      <w:r w:rsidR="00402A5E" w:rsidRPr="002246B4">
        <w:rPr>
          <w:color w:val="002060"/>
        </w:rPr>
        <w:t xml:space="preserve">) </w:t>
      </w:r>
      <w:r w:rsidR="00065A3F" w:rsidRPr="002246B4">
        <w:rPr>
          <w:color w:val="002060"/>
        </w:rPr>
        <w:t xml:space="preserve">pointes </w:t>
      </w:r>
      <w:r w:rsidR="001002A4" w:rsidRPr="001002A4">
        <w:rPr>
          <w:color w:val="002060"/>
          <w:u w:val="single"/>
        </w:rPr>
        <w:t>moyennes</w:t>
      </w:r>
    </w:p>
    <w:p w14:paraId="305952DA" w14:textId="77777777" w:rsidR="005E0DEA" w:rsidRPr="005E0DEA" w:rsidRDefault="00402A5E" w:rsidP="001C44F1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 w:rsidRPr="005E0DEA">
        <w:rPr>
          <w:color w:val="002060"/>
        </w:rPr>
        <w:t xml:space="preserve">1 pochette de feuilles à dessin 180 g minimum – blanc – </w:t>
      </w:r>
      <w:r w:rsidR="005E0DEA" w:rsidRPr="005E0DEA">
        <w:rPr>
          <w:b/>
          <w:color w:val="002060"/>
          <w:u w:val="single"/>
        </w:rPr>
        <w:t xml:space="preserve">format </w:t>
      </w:r>
      <w:r w:rsidR="005E0DEA" w:rsidRPr="005E0DEA">
        <w:rPr>
          <w:color w:val="002060"/>
          <w:u w:val="single"/>
        </w:rPr>
        <w:t>(24x32</w:t>
      </w:r>
      <w:r w:rsidR="00065A3F" w:rsidRPr="005E0DEA">
        <w:rPr>
          <w:color w:val="002060"/>
          <w:u w:val="single"/>
        </w:rPr>
        <w:t>)</w:t>
      </w:r>
    </w:p>
    <w:p w14:paraId="305952DB" w14:textId="77777777" w:rsidR="00076FD5" w:rsidRPr="005E0DEA" w:rsidRDefault="00076FD5" w:rsidP="001C44F1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 w:rsidRPr="005E0DEA">
        <w:rPr>
          <w:color w:val="002060"/>
        </w:rPr>
        <w:t xml:space="preserve">1 pochette de feuilles à dessin 180 g minimum – couleurs vives – </w:t>
      </w:r>
      <w:r w:rsidR="005E0DEA" w:rsidRPr="005E0DEA">
        <w:rPr>
          <w:b/>
          <w:color w:val="002060"/>
          <w:u w:val="single"/>
        </w:rPr>
        <w:t xml:space="preserve">format </w:t>
      </w:r>
      <w:r w:rsidRPr="005E0DEA">
        <w:rPr>
          <w:b/>
          <w:color w:val="002060"/>
          <w:u w:val="single"/>
        </w:rPr>
        <w:t xml:space="preserve"> </w:t>
      </w:r>
      <w:r w:rsidR="005E0DEA" w:rsidRPr="005E0DEA">
        <w:rPr>
          <w:color w:val="002060"/>
          <w:u w:val="single"/>
        </w:rPr>
        <w:t>(24x32</w:t>
      </w:r>
      <w:r w:rsidRPr="005E0DEA">
        <w:rPr>
          <w:color w:val="002060"/>
          <w:u w:val="single"/>
        </w:rPr>
        <w:t>)</w:t>
      </w:r>
      <w:r w:rsidRPr="005E0DEA">
        <w:rPr>
          <w:color w:val="002060"/>
        </w:rPr>
        <w:t xml:space="preserve"> </w:t>
      </w:r>
    </w:p>
    <w:p w14:paraId="305952DC" w14:textId="09699A20" w:rsidR="00402A5E" w:rsidRPr="000570EE" w:rsidRDefault="00402A5E" w:rsidP="000570EE">
      <w:pPr>
        <w:numPr>
          <w:ilvl w:val="0"/>
          <w:numId w:val="1"/>
        </w:numPr>
        <w:spacing w:line="240" w:lineRule="auto"/>
        <w:ind w:hanging="360"/>
        <w:rPr>
          <w:color w:val="FF0000"/>
        </w:rPr>
      </w:pPr>
      <w:r w:rsidRPr="00957E6C">
        <w:rPr>
          <w:color w:val="002060"/>
        </w:rPr>
        <w:t xml:space="preserve">1 ardoise, un tampon ou chiffon, feutres </w:t>
      </w:r>
      <w:r w:rsidRPr="00957E6C">
        <w:rPr>
          <w:color w:val="002060"/>
          <w:u w:val="single" w:color="000000"/>
        </w:rPr>
        <w:t>fins</w:t>
      </w:r>
      <w:r w:rsidRPr="00957E6C">
        <w:rPr>
          <w:color w:val="002060"/>
        </w:rPr>
        <w:t xml:space="preserve"> </w:t>
      </w:r>
      <w:r w:rsidR="000570EE" w:rsidRPr="0057075E">
        <w:rPr>
          <w:b/>
          <w:bCs/>
          <w:color w:val="FF0000"/>
          <w:sz w:val="24"/>
          <w:szCs w:val="24"/>
        </w:rPr>
        <w:t>*</w:t>
      </w:r>
      <w:r w:rsidR="00007580">
        <w:rPr>
          <w:color w:val="FF0000"/>
        </w:rPr>
        <w:t xml:space="preserve"> </w:t>
      </w:r>
      <w:r w:rsidR="000F329D" w:rsidRPr="000570EE">
        <w:rPr>
          <w:color w:val="002060"/>
        </w:rPr>
        <w:t>(</w:t>
      </w:r>
      <w:r w:rsidR="00076FD5" w:rsidRPr="000570EE">
        <w:rPr>
          <w:color w:val="002060"/>
        </w:rPr>
        <w:t>bleus</w:t>
      </w:r>
      <w:r w:rsidR="000F329D" w:rsidRPr="000570EE">
        <w:rPr>
          <w:color w:val="002060"/>
        </w:rPr>
        <w:t xml:space="preserve"> principalement)</w:t>
      </w:r>
      <w:r w:rsidR="005E0DEA" w:rsidRPr="000570EE">
        <w:rPr>
          <w:color w:val="002060"/>
        </w:rPr>
        <w:t xml:space="preserve"> ou crayons (type Woody 3 en 1)</w:t>
      </w:r>
      <w:r w:rsidR="00076FD5" w:rsidRPr="000570EE">
        <w:rPr>
          <w:color w:val="002060"/>
        </w:rPr>
        <w:t xml:space="preserve"> </w:t>
      </w:r>
      <w:r w:rsidRPr="000570EE">
        <w:rPr>
          <w:color w:val="002060"/>
        </w:rPr>
        <w:t xml:space="preserve">pour ardoise </w:t>
      </w:r>
    </w:p>
    <w:p w14:paraId="305952DD" w14:textId="77777777" w:rsidR="00402A5E" w:rsidRPr="00957E6C" w:rsidRDefault="00402A5E" w:rsidP="00402A5E">
      <w:pPr>
        <w:numPr>
          <w:ilvl w:val="0"/>
          <w:numId w:val="1"/>
        </w:numPr>
        <w:spacing w:line="240" w:lineRule="auto"/>
        <w:ind w:hanging="360"/>
        <w:rPr>
          <w:color w:val="002060"/>
        </w:rPr>
      </w:pPr>
      <w:r>
        <w:rPr>
          <w:color w:val="002060"/>
        </w:rPr>
        <w:t>1 clé USB (16</w:t>
      </w:r>
      <w:r w:rsidRPr="00957E6C">
        <w:rPr>
          <w:color w:val="002060"/>
        </w:rPr>
        <w:t xml:space="preserve"> Go minimum) </w:t>
      </w:r>
      <w:r w:rsidRPr="00957E6C">
        <w:rPr>
          <w:b/>
          <w:color w:val="002060"/>
          <w:u w:val="single"/>
        </w:rPr>
        <w:t>vide</w:t>
      </w:r>
      <w:r w:rsidRPr="00957E6C">
        <w:rPr>
          <w:color w:val="002060"/>
        </w:rPr>
        <w:t xml:space="preserve"> </w:t>
      </w:r>
      <w:r w:rsidR="00076FD5">
        <w:rPr>
          <w:color w:val="002060"/>
        </w:rPr>
        <w:t>AU NOM DE L’ENFANT</w:t>
      </w:r>
    </w:p>
    <w:p w14:paraId="305952DE" w14:textId="77777777" w:rsidR="00402A5E" w:rsidRPr="00065A3F" w:rsidRDefault="005E0DEA" w:rsidP="00402A5E">
      <w:pPr>
        <w:numPr>
          <w:ilvl w:val="0"/>
          <w:numId w:val="1"/>
        </w:numPr>
        <w:spacing w:after="134" w:line="240" w:lineRule="auto"/>
        <w:ind w:hanging="360"/>
        <w:rPr>
          <w:color w:val="002060"/>
        </w:rPr>
      </w:pPr>
      <w:r>
        <w:rPr>
          <w:color w:val="002060"/>
        </w:rPr>
        <w:t>2</w:t>
      </w:r>
      <w:r w:rsidR="00402A5E" w:rsidRPr="00957E6C">
        <w:rPr>
          <w:color w:val="002060"/>
        </w:rPr>
        <w:t xml:space="preserve"> photo</w:t>
      </w:r>
      <w:r>
        <w:rPr>
          <w:color w:val="002060"/>
        </w:rPr>
        <w:t>s</w:t>
      </w:r>
      <w:r w:rsidR="00402A5E" w:rsidRPr="00957E6C">
        <w:rPr>
          <w:color w:val="002060"/>
        </w:rPr>
        <w:t xml:space="preserve"> d’identité </w:t>
      </w:r>
      <w:r w:rsidR="00402A5E" w:rsidRPr="00957E6C">
        <w:rPr>
          <w:b/>
          <w:color w:val="002060"/>
          <w:u w:val="single" w:color="000000"/>
        </w:rPr>
        <w:t>récente</w:t>
      </w:r>
      <w:r>
        <w:rPr>
          <w:b/>
          <w:color w:val="002060"/>
          <w:u w:val="single" w:color="000000"/>
        </w:rPr>
        <w:t>s</w:t>
      </w:r>
      <w:r w:rsidR="00275324" w:rsidRPr="00275324">
        <w:rPr>
          <w:b/>
          <w:color w:val="002060"/>
        </w:rPr>
        <w:t xml:space="preserve"> </w:t>
      </w:r>
      <w:r w:rsidR="00275324" w:rsidRPr="00275324">
        <w:rPr>
          <w:color w:val="002060"/>
        </w:rPr>
        <w:t>(dont 1 sur la fiche d’urgence)</w:t>
      </w:r>
    </w:p>
    <w:p w14:paraId="305952DF" w14:textId="77777777" w:rsidR="00065A3F" w:rsidRDefault="00065A3F" w:rsidP="00402A5E">
      <w:pPr>
        <w:numPr>
          <w:ilvl w:val="0"/>
          <w:numId w:val="1"/>
        </w:numPr>
        <w:spacing w:after="134" w:line="240" w:lineRule="auto"/>
        <w:ind w:hanging="360"/>
        <w:rPr>
          <w:color w:val="002060"/>
        </w:rPr>
      </w:pPr>
      <w:r>
        <w:rPr>
          <w:color w:val="002060"/>
        </w:rPr>
        <w:t>4 surligneurs</w:t>
      </w:r>
      <w:r w:rsidR="00076FD5">
        <w:rPr>
          <w:color w:val="002060"/>
        </w:rPr>
        <w:t xml:space="preserve"> fluo (jaune, rose, vert, bleu</w:t>
      </w:r>
      <w:r>
        <w:rPr>
          <w:color w:val="002060"/>
        </w:rPr>
        <w:t>)</w:t>
      </w:r>
    </w:p>
    <w:p w14:paraId="305952E0" w14:textId="77777777" w:rsidR="00402A5E" w:rsidRPr="00957E6C" w:rsidRDefault="00402A5E" w:rsidP="008D682B">
      <w:pPr>
        <w:pStyle w:val="Titre1"/>
        <w:spacing w:after="137"/>
        <w:ind w:left="-5" w:right="0" w:firstLine="710"/>
        <w:rPr>
          <w:color w:val="002060"/>
          <w:u w:val="none"/>
        </w:rPr>
      </w:pPr>
      <w:r w:rsidRPr="00957E6C">
        <w:rPr>
          <w:color w:val="002060"/>
        </w:rPr>
        <w:t>Matériel mathématiques</w:t>
      </w:r>
      <w:r w:rsidRPr="00957E6C">
        <w:rPr>
          <w:color w:val="002060"/>
          <w:u w:val="none"/>
        </w:rPr>
        <w:t xml:space="preserve"> </w:t>
      </w:r>
    </w:p>
    <w:p w14:paraId="305952E1" w14:textId="77777777" w:rsidR="00402A5E" w:rsidRPr="00957E6C" w:rsidRDefault="00402A5E" w:rsidP="00402A5E">
      <w:pPr>
        <w:numPr>
          <w:ilvl w:val="0"/>
          <w:numId w:val="2"/>
        </w:numPr>
        <w:ind w:hanging="360"/>
        <w:rPr>
          <w:color w:val="002060"/>
        </w:rPr>
      </w:pPr>
      <w:r w:rsidRPr="00957E6C">
        <w:rPr>
          <w:color w:val="002060"/>
        </w:rPr>
        <w:t xml:space="preserve">1 règle plate graduée </w:t>
      </w:r>
      <w:r w:rsidR="00065A3F" w:rsidRPr="00007580">
        <w:rPr>
          <w:b/>
          <w:bCs/>
          <w:color w:val="002060"/>
          <w:u w:val="single"/>
        </w:rPr>
        <w:t xml:space="preserve">en plastique </w:t>
      </w:r>
      <w:r w:rsidR="00065A3F" w:rsidRPr="00007580">
        <w:rPr>
          <w:b/>
          <w:bCs/>
          <w:color w:val="002060"/>
          <w:u w:val="single" w:color="000000"/>
        </w:rPr>
        <w:t>rigide et</w:t>
      </w:r>
      <w:r w:rsidR="00065A3F">
        <w:rPr>
          <w:b/>
          <w:color w:val="002060"/>
          <w:u w:val="single" w:color="000000"/>
        </w:rPr>
        <w:t xml:space="preserve"> transparent</w:t>
      </w:r>
      <w:r w:rsidR="00065A3F">
        <w:rPr>
          <w:color w:val="002060"/>
        </w:rPr>
        <w:t xml:space="preserve"> de 20 cm ou</w:t>
      </w:r>
      <w:r w:rsidR="00644E42">
        <w:rPr>
          <w:color w:val="002060"/>
        </w:rPr>
        <w:t xml:space="preserve"> 30 cm</w:t>
      </w:r>
      <w:r w:rsidRPr="00957E6C">
        <w:rPr>
          <w:color w:val="002060"/>
        </w:rPr>
        <w:t xml:space="preserve"> </w:t>
      </w:r>
    </w:p>
    <w:p w14:paraId="305952E2" w14:textId="77777777" w:rsidR="00402A5E" w:rsidRPr="00957E6C" w:rsidRDefault="00402A5E" w:rsidP="00402A5E">
      <w:pPr>
        <w:numPr>
          <w:ilvl w:val="0"/>
          <w:numId w:val="2"/>
        </w:numPr>
        <w:ind w:hanging="360"/>
        <w:rPr>
          <w:color w:val="002060"/>
        </w:rPr>
      </w:pPr>
      <w:r w:rsidRPr="00957E6C">
        <w:rPr>
          <w:color w:val="002060"/>
        </w:rPr>
        <w:t>1 équerre plate</w:t>
      </w:r>
      <w:r w:rsidR="00644E42">
        <w:rPr>
          <w:color w:val="002060"/>
        </w:rPr>
        <w:t xml:space="preserve"> </w:t>
      </w:r>
      <w:r w:rsidR="00644E42" w:rsidRPr="00007580">
        <w:rPr>
          <w:b/>
          <w:bCs/>
          <w:color w:val="002060"/>
          <w:u w:val="single"/>
        </w:rPr>
        <w:t>en plastique</w:t>
      </w:r>
      <w:r w:rsidRPr="00007580">
        <w:rPr>
          <w:b/>
          <w:bCs/>
          <w:color w:val="002060"/>
          <w:u w:val="single"/>
        </w:rPr>
        <w:t xml:space="preserve"> </w:t>
      </w:r>
      <w:r w:rsidR="00065A3F" w:rsidRPr="00007580">
        <w:rPr>
          <w:b/>
          <w:bCs/>
          <w:color w:val="002060"/>
          <w:u w:val="single" w:color="000000"/>
        </w:rPr>
        <w:t>rigide et</w:t>
      </w:r>
      <w:r w:rsidR="00065A3F">
        <w:rPr>
          <w:b/>
          <w:color w:val="002060"/>
          <w:u w:val="single" w:color="000000"/>
        </w:rPr>
        <w:t xml:space="preserve"> transparent </w:t>
      </w:r>
      <w:r w:rsidR="00065A3F" w:rsidRPr="00065A3F">
        <w:rPr>
          <w:color w:val="002060"/>
        </w:rPr>
        <w:t xml:space="preserve">(avec angle droit </w:t>
      </w:r>
      <w:r w:rsidR="00065A3F" w:rsidRPr="00065A3F">
        <w:rPr>
          <w:color w:val="002060"/>
          <w:u w:val="single"/>
        </w:rPr>
        <w:t>non arrondi</w:t>
      </w:r>
      <w:r w:rsidRPr="00957E6C">
        <w:rPr>
          <w:color w:val="002060"/>
        </w:rPr>
        <w:t xml:space="preserve"> </w:t>
      </w:r>
      <w:r w:rsidR="00D33300">
        <w:rPr>
          <w:color w:val="002060"/>
        </w:rPr>
        <w:t>et avec 0 dans l’angle droit)</w:t>
      </w:r>
    </w:p>
    <w:p w14:paraId="305952E3" w14:textId="3ACF3ABB" w:rsidR="00402A5E" w:rsidRPr="00957E6C" w:rsidRDefault="00402A5E" w:rsidP="00402A5E">
      <w:pPr>
        <w:numPr>
          <w:ilvl w:val="0"/>
          <w:numId w:val="2"/>
        </w:numPr>
        <w:ind w:hanging="360"/>
        <w:rPr>
          <w:color w:val="002060"/>
        </w:rPr>
      </w:pPr>
      <w:r w:rsidRPr="00957E6C">
        <w:rPr>
          <w:color w:val="002060"/>
        </w:rPr>
        <w:t xml:space="preserve">1 compas </w:t>
      </w:r>
      <w:r w:rsidR="00007580">
        <w:rPr>
          <w:color w:val="002060"/>
        </w:rPr>
        <w:t>à bague universelle</w:t>
      </w:r>
      <w:r w:rsidR="009B2EA2">
        <w:rPr>
          <w:color w:val="002060"/>
        </w:rPr>
        <w:t xml:space="preserve"> (</w:t>
      </w:r>
      <w:r w:rsidR="009B2EA2" w:rsidRPr="009B2EA2">
        <w:rPr>
          <w:color w:val="002060"/>
          <w:highlight w:val="lightGray"/>
        </w:rPr>
        <w:t>avec crayon</w:t>
      </w:r>
      <w:r w:rsidR="00715AC3">
        <w:rPr>
          <w:color w:val="002060"/>
          <w:highlight w:val="lightGray"/>
        </w:rPr>
        <w:t>,</w:t>
      </w:r>
      <w:r w:rsidR="009B2EA2" w:rsidRPr="009B2EA2">
        <w:rPr>
          <w:color w:val="002060"/>
          <w:highlight w:val="lightGray"/>
        </w:rPr>
        <w:t xml:space="preserve"> pas avec mine)</w:t>
      </w:r>
    </w:p>
    <w:p w14:paraId="305952E4" w14:textId="61B7EE8D" w:rsidR="00402A5E" w:rsidRPr="00A473F6" w:rsidRDefault="009B2EA2" w:rsidP="00A473F6">
      <w:pPr>
        <w:numPr>
          <w:ilvl w:val="0"/>
          <w:numId w:val="1"/>
        </w:numPr>
        <w:spacing w:line="240" w:lineRule="auto"/>
        <w:ind w:hanging="360"/>
        <w:rPr>
          <w:color w:val="FF0000"/>
        </w:rPr>
      </w:pPr>
      <w:r>
        <w:rPr>
          <w:color w:val="002060"/>
        </w:rPr>
        <w:t xml:space="preserve">Des </w:t>
      </w:r>
      <w:r w:rsidR="002246B4">
        <w:rPr>
          <w:color w:val="002060"/>
        </w:rPr>
        <w:t>critérium</w:t>
      </w:r>
      <w:r>
        <w:rPr>
          <w:color w:val="002060"/>
        </w:rPr>
        <w:t>s (0,7mm)</w:t>
      </w:r>
      <w:r w:rsidR="00A473F6" w:rsidRPr="00A473F6">
        <w:rPr>
          <w:color w:val="FF0000"/>
        </w:rPr>
        <w:t xml:space="preserve"> </w:t>
      </w:r>
      <w:r w:rsidR="00A473F6" w:rsidRPr="0057075E">
        <w:rPr>
          <w:b/>
          <w:bCs/>
          <w:color w:val="FF0000"/>
          <w:sz w:val="24"/>
          <w:szCs w:val="24"/>
        </w:rPr>
        <w:t>*</w:t>
      </w:r>
    </w:p>
    <w:p w14:paraId="305952E5" w14:textId="77777777" w:rsidR="00402A5E" w:rsidRPr="00957E6C" w:rsidRDefault="00402A5E" w:rsidP="00402A5E">
      <w:pPr>
        <w:numPr>
          <w:ilvl w:val="0"/>
          <w:numId w:val="2"/>
        </w:numPr>
        <w:ind w:hanging="360"/>
        <w:rPr>
          <w:color w:val="002060"/>
        </w:rPr>
      </w:pPr>
      <w:r w:rsidRPr="00957E6C">
        <w:rPr>
          <w:color w:val="002060"/>
        </w:rPr>
        <w:t xml:space="preserve">1 taille-crayon </w:t>
      </w:r>
    </w:p>
    <w:p w14:paraId="305952E6" w14:textId="77777777" w:rsidR="00A34F83" w:rsidRPr="00632474" w:rsidRDefault="00402A5E" w:rsidP="00632474">
      <w:pPr>
        <w:numPr>
          <w:ilvl w:val="0"/>
          <w:numId w:val="2"/>
        </w:numPr>
        <w:spacing w:after="131"/>
        <w:ind w:hanging="360"/>
        <w:rPr>
          <w:color w:val="002060"/>
        </w:rPr>
      </w:pPr>
      <w:r w:rsidRPr="00957E6C">
        <w:rPr>
          <w:color w:val="002060"/>
        </w:rPr>
        <w:t xml:space="preserve">1 gomme </w:t>
      </w:r>
      <w:r w:rsidR="00065A3F">
        <w:rPr>
          <w:color w:val="002060"/>
        </w:rPr>
        <w:t>blanche</w:t>
      </w:r>
    </w:p>
    <w:p w14:paraId="4CC0DE6F" w14:textId="77777777" w:rsidR="00ED667E" w:rsidRDefault="00402A5E" w:rsidP="00031E05">
      <w:pPr>
        <w:spacing w:after="131"/>
        <w:ind w:left="0"/>
        <w:jc w:val="both"/>
        <w:rPr>
          <w:color w:val="FF0000"/>
        </w:rPr>
      </w:pPr>
      <w:r w:rsidRPr="00632474">
        <w:rPr>
          <w:color w:val="002060"/>
          <w:sz w:val="24"/>
          <w:szCs w:val="24"/>
          <w:u w:val="single"/>
        </w:rPr>
        <w:t>Ce matériel est à renouveler régulièrement au cours</w:t>
      </w:r>
      <w:r w:rsidR="00510C85" w:rsidRPr="00632474">
        <w:rPr>
          <w:color w:val="002060"/>
          <w:sz w:val="24"/>
          <w:szCs w:val="24"/>
          <w:u w:val="single"/>
        </w:rPr>
        <w:t xml:space="preserve"> de l’année, comme précisé</w:t>
      </w:r>
      <w:r w:rsidR="00E43484" w:rsidRPr="00632474">
        <w:rPr>
          <w:color w:val="002060"/>
          <w:sz w:val="24"/>
          <w:szCs w:val="24"/>
          <w:u w:val="single"/>
        </w:rPr>
        <w:t xml:space="preserve"> par le règlement de l’école.</w:t>
      </w:r>
      <w:r w:rsidR="00065A3F" w:rsidRPr="00632474">
        <w:rPr>
          <w:color w:val="002060"/>
          <w:sz w:val="24"/>
          <w:szCs w:val="24"/>
          <w:u w:val="single"/>
        </w:rPr>
        <w:t xml:space="preserve"> Toutefois, le respect du matériel est une vigilance quotidienne</w:t>
      </w:r>
      <w:r w:rsidR="00065A3F">
        <w:rPr>
          <w:color w:val="002060"/>
          <w:sz w:val="28"/>
          <w:szCs w:val="28"/>
        </w:rPr>
        <w:t>.</w:t>
      </w:r>
      <w:r w:rsidR="001E2B75">
        <w:rPr>
          <w:color w:val="002060"/>
          <w:sz w:val="28"/>
          <w:szCs w:val="28"/>
        </w:rPr>
        <w:tab/>
      </w:r>
      <w:r w:rsidR="00AB5677">
        <w:rPr>
          <w:color w:val="002060"/>
          <w:sz w:val="28"/>
          <w:szCs w:val="28"/>
        </w:rPr>
        <w:br/>
      </w:r>
      <w:r w:rsidR="00031E05">
        <w:rPr>
          <w:color w:val="002060"/>
          <w:sz w:val="28"/>
          <w:szCs w:val="28"/>
        </w:rPr>
        <w:br/>
      </w:r>
      <w:r w:rsidR="00417959" w:rsidRPr="00031E05">
        <w:rPr>
          <w:b/>
          <w:bCs/>
          <w:color w:val="FF0000"/>
          <w:sz w:val="24"/>
          <w:szCs w:val="24"/>
        </w:rPr>
        <w:t>*</w:t>
      </w:r>
      <w:r w:rsidR="00417959" w:rsidRPr="00031E05">
        <w:rPr>
          <w:color w:val="FF0000"/>
          <w:sz w:val="24"/>
          <w:szCs w:val="24"/>
        </w:rPr>
        <w:t>(</w:t>
      </w:r>
      <w:r w:rsidR="00417959" w:rsidRPr="00031E05">
        <w:rPr>
          <w:color w:val="FF0000"/>
        </w:rPr>
        <w:t>Merci de prévoir une réserve de remplacement à la maison)</w:t>
      </w:r>
      <w:r w:rsidR="00031E05">
        <w:rPr>
          <w:color w:val="FF0000"/>
        </w:rPr>
        <w:tab/>
      </w:r>
    </w:p>
    <w:p w14:paraId="78818FB6" w14:textId="77777777" w:rsidR="00ED667E" w:rsidRDefault="00ED667E" w:rsidP="00ED667E">
      <w:pPr>
        <w:pStyle w:val="paragraph"/>
        <w:ind w:left="-15"/>
        <w:textAlignment w:val="baseline"/>
        <w:rPr>
          <w:b/>
          <w:bCs/>
          <w:color w:val="000000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</w:rPr>
        <w:t xml:space="preserve">Votre APEL a mis en place l’Opération Fournitures scolaires de Scoléo : Pour en bénéficier, cliquez ici : </w:t>
      </w:r>
      <w:r>
        <w:rPr>
          <w:rStyle w:val="normaltextrun"/>
          <w:b/>
          <w:bCs/>
          <w:color w:val="FF0000"/>
        </w:rPr>
        <w:t>( lien en attente)</w:t>
      </w:r>
      <w:r>
        <w:rPr>
          <w:rStyle w:val="eop"/>
          <w:b/>
          <w:bCs/>
          <w:color w:val="FF0000"/>
        </w:rPr>
        <w:t> </w:t>
      </w:r>
    </w:p>
    <w:p w14:paraId="305952EA" w14:textId="666D0F61" w:rsidR="00632474" w:rsidRPr="00957E6C" w:rsidRDefault="00031E05" w:rsidP="00ED667E">
      <w:pPr>
        <w:spacing w:after="131"/>
        <w:ind w:left="-10" w:firstLine="0"/>
        <w:jc w:val="both"/>
        <w:rPr>
          <w:color w:val="002060"/>
          <w:sz w:val="28"/>
          <w:szCs w:val="28"/>
        </w:rPr>
      </w:pPr>
      <w:r>
        <w:rPr>
          <w:color w:val="FF0000"/>
        </w:rPr>
        <w:br/>
      </w:r>
    </w:p>
    <w:sectPr w:rsidR="00632474" w:rsidRPr="00957E6C" w:rsidSect="00A34F83">
      <w:pgSz w:w="11900" w:h="16840"/>
      <w:pgMar w:top="340" w:right="1077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455"/>
    <w:multiLevelType w:val="hybridMultilevel"/>
    <w:tmpl w:val="BAB080EC"/>
    <w:lvl w:ilvl="0" w:tplc="6248ECA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2252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619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D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8BD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A0DA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C12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6B7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68D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94EF2"/>
    <w:multiLevelType w:val="hybridMultilevel"/>
    <w:tmpl w:val="C80AD88C"/>
    <w:lvl w:ilvl="0" w:tplc="01626486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  <w:b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5EA11FB7"/>
    <w:multiLevelType w:val="hybridMultilevel"/>
    <w:tmpl w:val="B7A84ADA"/>
    <w:lvl w:ilvl="0" w:tplc="DCFC38D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685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AD3D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00EF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C1D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498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3E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A2A9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8EB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27629">
    <w:abstractNumId w:val="0"/>
  </w:num>
  <w:num w:numId="2" w16cid:durableId="1656492884">
    <w:abstractNumId w:val="2"/>
  </w:num>
  <w:num w:numId="3" w16cid:durableId="130300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C9"/>
    <w:rsid w:val="00007580"/>
    <w:rsid w:val="00031E05"/>
    <w:rsid w:val="000570EE"/>
    <w:rsid w:val="00065A3F"/>
    <w:rsid w:val="00076FD5"/>
    <w:rsid w:val="000F329D"/>
    <w:rsid w:val="001002A4"/>
    <w:rsid w:val="001E2B75"/>
    <w:rsid w:val="002072C4"/>
    <w:rsid w:val="002246B4"/>
    <w:rsid w:val="00251326"/>
    <w:rsid w:val="00275324"/>
    <w:rsid w:val="00360098"/>
    <w:rsid w:val="003C6F40"/>
    <w:rsid w:val="00402A5E"/>
    <w:rsid w:val="00417959"/>
    <w:rsid w:val="00420FAB"/>
    <w:rsid w:val="004C321B"/>
    <w:rsid w:val="00510C85"/>
    <w:rsid w:val="00520570"/>
    <w:rsid w:val="00552C59"/>
    <w:rsid w:val="0057075E"/>
    <w:rsid w:val="005E0DEA"/>
    <w:rsid w:val="005F09F8"/>
    <w:rsid w:val="00601967"/>
    <w:rsid w:val="006066F1"/>
    <w:rsid w:val="00632474"/>
    <w:rsid w:val="00644E42"/>
    <w:rsid w:val="00661C49"/>
    <w:rsid w:val="00692DAD"/>
    <w:rsid w:val="006A4FCE"/>
    <w:rsid w:val="006E7BC9"/>
    <w:rsid w:val="00715AC3"/>
    <w:rsid w:val="00775805"/>
    <w:rsid w:val="007D4FC9"/>
    <w:rsid w:val="008D682B"/>
    <w:rsid w:val="008D692B"/>
    <w:rsid w:val="00957E6C"/>
    <w:rsid w:val="009B2EA2"/>
    <w:rsid w:val="00A34F83"/>
    <w:rsid w:val="00A473F6"/>
    <w:rsid w:val="00AB5677"/>
    <w:rsid w:val="00AD5EF7"/>
    <w:rsid w:val="00BF6CF6"/>
    <w:rsid w:val="00C62E89"/>
    <w:rsid w:val="00C95366"/>
    <w:rsid w:val="00CD3739"/>
    <w:rsid w:val="00D31FA0"/>
    <w:rsid w:val="00D33300"/>
    <w:rsid w:val="00E069E0"/>
    <w:rsid w:val="00E43484"/>
    <w:rsid w:val="00E72433"/>
    <w:rsid w:val="00E7360D"/>
    <w:rsid w:val="00EB04E2"/>
    <w:rsid w:val="00EC324D"/>
    <w:rsid w:val="00ED667E"/>
    <w:rsid w:val="00F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2C9"/>
  <w15:docId w15:val="{29D661CF-A62D-4CF4-9A59-B58971E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F8"/>
    <w:pPr>
      <w:spacing w:line="25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48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CF6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132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632474"/>
    <w:pPr>
      <w:spacing w:after="0" w:line="240" w:lineRule="auto"/>
      <w:ind w:left="0" w:firstLine="0"/>
    </w:pPr>
    <w:rPr>
      <w:rFonts w:eastAsiaTheme="minorHAnsi" w:cs="Times New Roman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32474"/>
    <w:rPr>
      <w:rFonts w:ascii="Calibri" w:eastAsiaTheme="minorHAnsi" w:hAnsi="Calibri" w:cs="Times New Roman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632474"/>
    <w:rPr>
      <w:color w:val="0563C1"/>
      <w:u w:val="single"/>
    </w:rPr>
  </w:style>
  <w:style w:type="paragraph" w:customStyle="1" w:styleId="paragraph">
    <w:name w:val="paragraph"/>
    <w:basedOn w:val="Normal"/>
    <w:rsid w:val="00ED66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Policepardfaut"/>
    <w:rsid w:val="00ED667E"/>
  </w:style>
  <w:style w:type="character" w:customStyle="1" w:styleId="eop">
    <w:name w:val="eop"/>
    <w:basedOn w:val="Policepardfaut"/>
    <w:rsid w:val="00ED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CM2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CM2</dc:title>
  <dc:subject/>
  <dc:creator>AMD</dc:creator>
  <cp:keywords/>
  <cp:lastModifiedBy>Christine de CAZENOVE</cp:lastModifiedBy>
  <cp:revision>4</cp:revision>
  <cp:lastPrinted>2023-07-03T10:03:00Z</cp:lastPrinted>
  <dcterms:created xsi:type="dcterms:W3CDTF">2023-07-11T11:51:00Z</dcterms:created>
  <dcterms:modified xsi:type="dcterms:W3CDTF">2023-07-11T11:52:00Z</dcterms:modified>
</cp:coreProperties>
</file>